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6257" w14:textId="38395046" w:rsidR="004722FD" w:rsidRDefault="00D33A93" w:rsidP="003213A4">
      <w:pPr>
        <w:jc w:val="center"/>
        <w:rPr>
          <w:rFonts w:ascii="HelveticaNeueLT Std Cn" w:hAnsi="HelveticaNeueLT Std Cn" w:cs="HelveticaNeueLT Std Cn"/>
          <w:b/>
          <w:bCs/>
          <w:sz w:val="40"/>
          <w:szCs w:val="36"/>
        </w:rPr>
      </w:pPr>
      <w:r>
        <w:rPr>
          <w:rFonts w:ascii="HelveticaNeueLT Std Cn" w:hAnsi="HelveticaNeueLT Std Cn" w:cs="HelveticaNeueLT Std Cn"/>
          <w:b/>
          <w:bCs/>
          <w:noProof/>
          <w:sz w:val="40"/>
          <w:szCs w:val="36"/>
        </w:rPr>
        <mc:AlternateContent>
          <mc:Choice Requires="wps">
            <w:drawing>
              <wp:anchor distT="0" distB="0" distL="114300" distR="114300" simplePos="0" relativeHeight="251658240" behindDoc="0" locked="0" layoutInCell="1" allowOverlap="1" wp14:anchorId="2ED43955" wp14:editId="19504A26">
                <wp:simplePos x="0" y="0"/>
                <wp:positionH relativeFrom="column">
                  <wp:posOffset>2312035</wp:posOffset>
                </wp:positionH>
                <wp:positionV relativeFrom="paragraph">
                  <wp:posOffset>111760</wp:posOffset>
                </wp:positionV>
                <wp:extent cx="635" cy="88011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011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93209" id="_x0000_t32" coordsize="21600,21600" o:spt="32" o:oned="t" path="m0,0l21600,21600e" filled="f">
                <v:path arrowok="t" fillok="f" o:connecttype="none"/>
                <o:lock v:ext="edit" shapetype="t"/>
              </v:shapetype>
              <v:shape id="AutoShape_x0020_3" o:spid="_x0000_s1026" type="#_x0000_t32" style="position:absolute;margin-left:182.05pt;margin-top:8.8pt;width:.0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" strokecolor="#7f7f7f [1612]"/>
            </w:pict>
          </mc:Fallback>
        </mc:AlternateContent>
      </w:r>
      <w:r>
        <w:rPr>
          <w:rFonts w:ascii="HelveticaNeueLT Std Cn" w:hAnsi="HelveticaNeueLT Std Cn" w:cs="HelveticaNeueLT Std Cn"/>
          <w:b/>
          <w:bCs/>
          <w:noProof/>
          <w:sz w:val="40"/>
          <w:szCs w:val="36"/>
        </w:rPr>
        <w:drawing>
          <wp:inline distT="0" distB="0" distL="0" distR="0" wp14:anchorId="1EA84833" wp14:editId="6E389861">
            <wp:extent cx="671195" cy="1064895"/>
            <wp:effectExtent l="0" t="0" r="0" b="0"/>
            <wp:docPr id="1" name="Picture 1" descr="Logo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adient"/>
                    <pic:cNvPicPr>
                      <a:picLocks noChangeAspect="1" noChangeArrowheads="1"/>
                    </pic:cNvPicPr>
                  </pic:nvPicPr>
                  <pic:blipFill>
                    <a:blip r:embed="rId4">
                      <a:extLst>
                        <a:ext uri="{28A0092B-C50C-407E-A947-70E740481C1C}">
                          <a14:useLocalDpi xmlns:a14="http://schemas.microsoft.com/office/drawing/2010/main" val="0"/>
                        </a:ext>
                      </a:extLst>
                    </a:blip>
                    <a:srcRect l="28052" r="23788"/>
                    <a:stretch>
                      <a:fillRect/>
                    </a:stretch>
                  </pic:blipFill>
                  <pic:spPr bwMode="auto">
                    <a:xfrm>
                      <a:off x="0" y="0"/>
                      <a:ext cx="671195" cy="1064895"/>
                    </a:xfrm>
                    <a:prstGeom prst="rect">
                      <a:avLst/>
                    </a:prstGeom>
                    <a:noFill/>
                    <a:ln>
                      <a:noFill/>
                    </a:ln>
                  </pic:spPr>
                </pic:pic>
              </a:graphicData>
            </a:graphic>
          </wp:inline>
        </w:drawing>
      </w:r>
      <w:r w:rsidR="004722FD">
        <w:rPr>
          <w:rFonts w:ascii="HelveticaNeueLT Std Cn" w:hAnsi="HelveticaNeueLT Std Cn" w:cs="HelveticaNeueLT Std Cn"/>
          <w:b/>
          <w:bCs/>
          <w:sz w:val="40"/>
          <w:szCs w:val="36"/>
        </w:rPr>
        <w:tab/>
      </w:r>
      <w:r>
        <w:rPr>
          <w:rFonts w:ascii="HelveticaNeueLT Std Cn" w:hAnsi="HelveticaNeueLT Std Cn" w:cs="HelveticaNeueLT Std Cn"/>
          <w:b/>
          <w:bCs/>
          <w:noProof/>
          <w:sz w:val="40"/>
          <w:szCs w:val="36"/>
        </w:rPr>
        <w:drawing>
          <wp:inline distT="0" distB="0" distL="0" distR="0" wp14:anchorId="38E68998" wp14:editId="58578D9F">
            <wp:extent cx="2083435" cy="845185"/>
            <wp:effectExtent l="0" t="0" r="0" b="0"/>
            <wp:docPr id="2" name="Picture 2" descr="Side_With_Love_Horizontal_Stacked_3in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_With_Love_Horizontal_Stacked_3in_300ppi"/>
                    <pic:cNvPicPr>
                      <a:picLocks noChangeAspect="1" noChangeArrowheads="1"/>
                    </pic:cNvPicPr>
                  </pic:nvPicPr>
                  <pic:blipFill>
                    <a:blip r:embed="rId5">
                      <a:extLst>
                        <a:ext uri="{28A0092B-C50C-407E-A947-70E740481C1C}">
                          <a14:useLocalDpi xmlns:a14="http://schemas.microsoft.com/office/drawing/2010/main" val="0"/>
                        </a:ext>
                      </a:extLst>
                    </a:blip>
                    <a:srcRect l="10158" t="23778" r="9895" b="24529"/>
                    <a:stretch>
                      <a:fillRect/>
                    </a:stretch>
                  </pic:blipFill>
                  <pic:spPr bwMode="auto">
                    <a:xfrm>
                      <a:off x="0" y="0"/>
                      <a:ext cx="2083435" cy="845185"/>
                    </a:xfrm>
                    <a:prstGeom prst="rect">
                      <a:avLst/>
                    </a:prstGeom>
                    <a:noFill/>
                    <a:ln>
                      <a:noFill/>
                    </a:ln>
                  </pic:spPr>
                </pic:pic>
              </a:graphicData>
            </a:graphic>
          </wp:inline>
        </w:drawing>
      </w:r>
    </w:p>
    <w:p w14:paraId="45579246" w14:textId="77777777" w:rsidR="004722FD" w:rsidRPr="004722FD" w:rsidRDefault="004722FD" w:rsidP="00D33A93">
      <w:pPr>
        <w:jc w:val="center"/>
        <w:rPr>
          <w:rFonts w:ascii="HelveticaNeueLT Std Cn" w:hAnsi="HelveticaNeueLT Std Cn" w:cs="HelveticaNeueLT Std Cn"/>
          <w:b/>
          <w:bCs/>
          <w:sz w:val="40"/>
          <w:szCs w:val="36"/>
        </w:rPr>
      </w:pPr>
      <w:r w:rsidRPr="004722FD">
        <w:rPr>
          <w:rFonts w:ascii="HelveticaNeueLT Std Cn" w:hAnsi="HelveticaNeueLT Std Cn" w:cs="HelveticaNeueLT Std Cn"/>
          <w:b/>
          <w:bCs/>
          <w:sz w:val="40"/>
          <w:szCs w:val="36"/>
        </w:rPr>
        <w:t>Returning Congregational Collections to the UUA</w:t>
      </w:r>
    </w:p>
    <w:p w14:paraId="4B936C35" w14:textId="77777777" w:rsidR="002748BD" w:rsidRDefault="002748BD">
      <w:pPr>
        <w:rPr>
          <w:rFonts w:ascii="HelveticaNeueLT Std Cn" w:hAnsi="HelveticaNeueLT Std Cn" w:cs="HelveticaNeueLT Std Cn"/>
          <w:sz w:val="36"/>
          <w:szCs w:val="36"/>
        </w:rPr>
      </w:pPr>
      <w:r>
        <w:rPr>
          <w:rFonts w:ascii="HelveticaNeueLT Std Cn" w:hAnsi="HelveticaNeueLT Std Cn" w:cs="HelveticaNeueLT Std Cn"/>
          <w:b/>
          <w:bCs/>
          <w:sz w:val="36"/>
          <w:szCs w:val="36"/>
        </w:rPr>
        <w:t>After your service:</w:t>
      </w:r>
    </w:p>
    <w:p w14:paraId="71AB12DB" w14:textId="77777777" w:rsidR="002748BD" w:rsidRDefault="002748BD">
      <w:pPr>
        <w:spacing w:after="237"/>
        <w:rPr>
          <w:rFonts w:ascii="HelveticaNeueLT Std Cn" w:hAnsi="HelveticaNeueLT Std Cn" w:cs="HelveticaNeueLT Std Cn"/>
          <w:sz w:val="32"/>
          <w:szCs w:val="32"/>
        </w:rPr>
      </w:pPr>
      <w:r>
        <w:rPr>
          <w:rFonts w:ascii="HelveticaNeueLT Std Cn" w:hAnsi="HelveticaNeueLT Std Cn" w:cs="HelveticaNeueLT Std Cn"/>
          <w:sz w:val="32"/>
          <w:szCs w:val="32"/>
        </w:rPr>
        <w:t xml:space="preserve">1. Collect all checks made out to “Unitarian Universalist Association” or “UUA.” </w:t>
      </w:r>
    </w:p>
    <w:p w14:paraId="4AFF4116" w14:textId="77777777" w:rsidR="002748BD" w:rsidRDefault="002748BD">
      <w:pPr>
        <w:spacing w:after="237"/>
        <w:rPr>
          <w:rFonts w:ascii="HelveticaNeueLT Std Cn" w:hAnsi="HelveticaNeueLT Std Cn" w:cs="HelveticaNeueLT Std Cn"/>
          <w:sz w:val="32"/>
          <w:szCs w:val="32"/>
        </w:rPr>
      </w:pPr>
      <w:r>
        <w:rPr>
          <w:rFonts w:ascii="HelveticaNeueLT Std Cn" w:hAnsi="HelveticaNeueLT Std Cn" w:cs="HelveticaNeueLT Std Cn"/>
          <w:sz w:val="32"/>
          <w:szCs w:val="32"/>
        </w:rPr>
        <w:t xml:space="preserve">2. Collect all loose cash donations and any checks made out to your congregation with the intent to support Standing on the Side of Love. Total the checks and cash and deposit them into your own account. Write a check to “UUA” for that total, with “Side with Love” in the memo line. </w:t>
      </w:r>
    </w:p>
    <w:p w14:paraId="3D70C7A1" w14:textId="77777777" w:rsidR="002748BD" w:rsidRDefault="002748BD">
      <w:pPr>
        <w:spacing w:after="237"/>
        <w:rPr>
          <w:rFonts w:ascii="HelveticaNeueLT Std Cn" w:hAnsi="HelveticaNeueLT Std Cn" w:cs="HelveticaNeueLT Std Cn"/>
          <w:sz w:val="32"/>
          <w:szCs w:val="32"/>
        </w:rPr>
      </w:pPr>
      <w:r>
        <w:rPr>
          <w:rFonts w:ascii="HelveticaNeueLT Std Cn" w:hAnsi="HelveticaNeueLT Std Cn" w:cs="HelveticaNeueLT Std Cn"/>
          <w:sz w:val="32"/>
          <w:szCs w:val="32"/>
        </w:rPr>
        <w:t xml:space="preserve">3. Collect any credit card donation forms. </w:t>
      </w:r>
    </w:p>
    <w:p w14:paraId="2AA72EC7" w14:textId="77777777" w:rsidR="002748BD" w:rsidRDefault="002748BD">
      <w:pPr>
        <w:rPr>
          <w:rFonts w:ascii="HelveticaNeueLT Std Cn" w:hAnsi="HelveticaNeueLT Std Cn" w:cs="HelveticaNeueLT Std Cn"/>
          <w:sz w:val="32"/>
          <w:szCs w:val="32"/>
        </w:rPr>
      </w:pPr>
      <w:r>
        <w:rPr>
          <w:rFonts w:ascii="HelveticaNeueLT Std Cn" w:hAnsi="HelveticaNeueLT Std Cn" w:cs="HelveticaNeueLT Std Cn"/>
          <w:sz w:val="32"/>
          <w:szCs w:val="32"/>
        </w:rPr>
        <w:t xml:space="preserve">4. Mail the check(s) and credit card donation forms </w:t>
      </w:r>
      <w:r w:rsidR="004722FD">
        <w:rPr>
          <w:rFonts w:ascii="HelveticaNeueLT Std Cn" w:hAnsi="HelveticaNeueLT Std Cn" w:cs="HelveticaNeueLT Std Cn"/>
          <w:sz w:val="32"/>
          <w:szCs w:val="32"/>
        </w:rPr>
        <w:t xml:space="preserve">in one envelope, along with the </w:t>
      </w:r>
      <w:r w:rsidRPr="006641A5">
        <w:rPr>
          <w:rFonts w:ascii="HelveticaNeueLT Std Cn" w:hAnsi="HelveticaNeueLT Std Cn" w:cs="HelveticaNeueLT Std Cn"/>
          <w:iCs/>
          <w:sz w:val="32"/>
          <w:szCs w:val="32"/>
        </w:rPr>
        <w:t>Gift Information Sheet</w:t>
      </w:r>
      <w:r>
        <w:rPr>
          <w:rFonts w:ascii="HelveticaNeueLT Std Cn" w:hAnsi="HelveticaNeueLT Std Cn" w:cs="HelveticaNeueLT Std Cn"/>
          <w:i/>
          <w:iCs/>
          <w:sz w:val="32"/>
          <w:szCs w:val="32"/>
        </w:rPr>
        <w:t xml:space="preserve"> </w:t>
      </w:r>
      <w:r>
        <w:rPr>
          <w:rFonts w:ascii="HelveticaNeueLT Std Cn" w:hAnsi="HelveticaNeueLT Std Cn" w:cs="HelveticaNeueLT Std Cn"/>
          <w:sz w:val="32"/>
          <w:szCs w:val="32"/>
        </w:rPr>
        <w:t xml:space="preserve">to: </w:t>
      </w:r>
    </w:p>
    <w:p w14:paraId="6ABA401D" w14:textId="77777777" w:rsidR="002748BD" w:rsidRDefault="002748BD">
      <w:pPr>
        <w:rPr>
          <w:rFonts w:ascii="HelveticaNeueLT Std Cn" w:hAnsi="HelveticaNeueLT Std Cn" w:cs="HelveticaNeueLT Std Cn"/>
          <w:b/>
          <w:bCs/>
          <w:sz w:val="32"/>
          <w:szCs w:val="32"/>
        </w:rPr>
      </w:pPr>
      <w:r>
        <w:rPr>
          <w:rFonts w:ascii="HelveticaNeueLT Std Cn" w:hAnsi="HelveticaNeueLT Std Cn" w:cs="HelveticaNeueLT Std Cn"/>
          <w:b/>
          <w:bCs/>
          <w:sz w:val="32"/>
          <w:szCs w:val="32"/>
        </w:rPr>
        <w:t xml:space="preserve">Attn: Gift Processing </w:t>
      </w:r>
    </w:p>
    <w:p w14:paraId="063A7EBE" w14:textId="77777777" w:rsidR="002748BD" w:rsidRDefault="002748BD">
      <w:pPr>
        <w:rPr>
          <w:rFonts w:ascii="HelveticaNeueLT Std Cn" w:hAnsi="HelveticaNeueLT Std Cn" w:cs="HelveticaNeueLT Std Cn"/>
          <w:b/>
          <w:bCs/>
          <w:sz w:val="32"/>
          <w:szCs w:val="32"/>
        </w:rPr>
      </w:pPr>
      <w:r>
        <w:rPr>
          <w:rFonts w:ascii="HelveticaNeueLT Std Cn" w:hAnsi="HelveticaNeueLT Std Cn" w:cs="HelveticaNeueLT Std Cn"/>
          <w:b/>
          <w:bCs/>
          <w:sz w:val="32"/>
          <w:szCs w:val="32"/>
        </w:rPr>
        <w:t xml:space="preserve">Stewardship and Development </w:t>
      </w:r>
    </w:p>
    <w:p w14:paraId="0D1CE936" w14:textId="77777777" w:rsidR="002748BD" w:rsidRDefault="002748BD">
      <w:pPr>
        <w:rPr>
          <w:rFonts w:ascii="HelveticaNeueLT Std Cn" w:hAnsi="HelveticaNeueLT Std Cn" w:cs="HelveticaNeueLT Std Cn"/>
          <w:b/>
          <w:bCs/>
          <w:sz w:val="32"/>
          <w:szCs w:val="32"/>
        </w:rPr>
      </w:pPr>
      <w:r>
        <w:rPr>
          <w:rFonts w:ascii="HelveticaNeueLT Std Cn" w:hAnsi="HelveticaNeueLT Std Cn" w:cs="HelveticaNeueLT Std Cn"/>
          <w:b/>
          <w:bCs/>
          <w:sz w:val="32"/>
          <w:szCs w:val="32"/>
        </w:rPr>
        <w:t xml:space="preserve">Unitarian Universalist Association </w:t>
      </w:r>
    </w:p>
    <w:p w14:paraId="292B7A36" w14:textId="77777777" w:rsidR="002748BD" w:rsidRDefault="002748BD">
      <w:pPr>
        <w:rPr>
          <w:rFonts w:ascii="HelveticaNeueLT Std Cn" w:hAnsi="HelveticaNeueLT Std Cn" w:cs="HelveticaNeueLT Std Cn"/>
          <w:b/>
          <w:bCs/>
          <w:sz w:val="32"/>
          <w:szCs w:val="32"/>
        </w:rPr>
      </w:pPr>
      <w:r>
        <w:rPr>
          <w:rFonts w:ascii="HelveticaNeueLT Std Cn" w:hAnsi="HelveticaNeueLT Std Cn" w:cs="HelveticaNeueLT Std Cn"/>
          <w:b/>
          <w:bCs/>
          <w:sz w:val="32"/>
          <w:szCs w:val="32"/>
        </w:rPr>
        <w:t>24 Farnsworth Street</w:t>
      </w:r>
    </w:p>
    <w:p w14:paraId="03FC28F0" w14:textId="77777777" w:rsidR="002748BD" w:rsidRDefault="002748BD">
      <w:pPr>
        <w:rPr>
          <w:rFonts w:ascii="HelveticaNeueLT Std Cn" w:hAnsi="HelveticaNeueLT Std Cn" w:cs="HelveticaNeueLT Std Cn"/>
          <w:sz w:val="32"/>
          <w:szCs w:val="32"/>
        </w:rPr>
      </w:pPr>
      <w:r>
        <w:rPr>
          <w:rFonts w:ascii="HelveticaNeueLT Std Cn" w:hAnsi="HelveticaNeueLT Std Cn" w:cs="HelveticaNeueLT Std Cn"/>
          <w:b/>
          <w:bCs/>
          <w:sz w:val="32"/>
          <w:szCs w:val="32"/>
        </w:rPr>
        <w:t>Boston, MA 02210-1409</w:t>
      </w:r>
    </w:p>
    <w:p w14:paraId="7BBB1EF4" w14:textId="77777777" w:rsidR="004722FD" w:rsidRDefault="004722FD">
      <w:pPr>
        <w:overflowPunct/>
        <w:spacing w:after="0" w:line="240" w:lineRule="auto"/>
        <w:rPr>
          <w:color w:val="auto"/>
          <w:kern w:val="0"/>
          <w:sz w:val="24"/>
          <w:szCs w:val="24"/>
        </w:rPr>
        <w:sectPr w:rsidR="004722FD">
          <w:type w:val="continuous"/>
          <w:pgSz w:w="12240" w:h="15840"/>
          <w:pgMar w:top="1440" w:right="1440" w:bottom="1440" w:left="1440" w:header="720" w:footer="720" w:gutter="0"/>
          <w:cols w:space="720"/>
          <w:noEndnote/>
        </w:sectPr>
      </w:pPr>
      <w:bookmarkStart w:id="0" w:name="_GoBack"/>
      <w:bookmarkEnd w:id="0"/>
    </w:p>
    <w:p w14:paraId="549F7771" w14:textId="77777777" w:rsidR="002748BD" w:rsidRDefault="002748BD">
      <w:pPr>
        <w:pStyle w:val="Default"/>
        <w:widowControl/>
        <w:spacing w:line="240" w:lineRule="auto"/>
        <w:jc w:val="center"/>
        <w:rPr>
          <w:rFonts w:ascii="HelveticaNeueLT Std Cn" w:hAnsi="HelveticaNeueLT Std Cn" w:cs="HelveticaNeueLT Std Cn"/>
          <w:b/>
          <w:bCs/>
          <w:sz w:val="32"/>
          <w:szCs w:val="32"/>
        </w:rPr>
      </w:pPr>
      <w:r>
        <w:rPr>
          <w:rFonts w:ascii="HelveticaNeueLT Std Cn" w:hAnsi="HelveticaNeueLT Std Cn" w:cs="HelveticaNeueLT Std Cn"/>
          <w:b/>
          <w:bCs/>
          <w:sz w:val="32"/>
          <w:szCs w:val="32"/>
        </w:rPr>
        <w:lastRenderedPageBreak/>
        <w:t xml:space="preserve">Thank you for your generous gifts! </w:t>
      </w:r>
    </w:p>
    <w:p w14:paraId="04B60D2F" w14:textId="77777777" w:rsidR="002748BD" w:rsidRDefault="002748BD">
      <w:pPr>
        <w:pStyle w:val="Default"/>
        <w:widowControl/>
        <w:spacing w:line="240" w:lineRule="auto"/>
        <w:jc w:val="center"/>
        <w:rPr>
          <w:rFonts w:ascii="HelveticaNeueLT Std Cn" w:hAnsi="HelveticaNeueLT Std Cn" w:cs="HelveticaNeueLT Std Cn"/>
          <w:sz w:val="32"/>
          <w:szCs w:val="32"/>
        </w:rPr>
      </w:pPr>
    </w:p>
    <w:p w14:paraId="57248376" w14:textId="77777777" w:rsidR="00C75A00" w:rsidRDefault="002748BD" w:rsidP="002748BD">
      <w:pPr>
        <w:jc w:val="center"/>
      </w:pPr>
      <w:r>
        <w:rPr>
          <w:rFonts w:ascii="HelveticaNeueLT Std Cn" w:hAnsi="HelveticaNeueLT Std Cn" w:cs="HelveticaNeueLT Std Cn"/>
          <w:sz w:val="32"/>
          <w:szCs w:val="32"/>
        </w:rPr>
        <w:t>888-792-5885         development@uua.org</w:t>
      </w:r>
    </w:p>
    <w:sectPr w:rsidR="00C75A00" w:rsidSect="002748B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NeueLT Std C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BD"/>
    <w:rsid w:val="002748BD"/>
    <w:rsid w:val="003213A4"/>
    <w:rsid w:val="004722FD"/>
    <w:rsid w:val="006641A5"/>
    <w:rsid w:val="00C75A00"/>
    <w:rsid w:val="00D3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4461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overflowPunct w:val="0"/>
      <w:autoSpaceDE w:val="0"/>
      <w:autoSpaceDN w:val="0"/>
      <w:adjustRightInd w:val="0"/>
      <w:spacing w:line="275" w:lineRule="auto"/>
    </w:pPr>
    <w:rPr>
      <w:rFonts w:ascii="Calibri" w:hAnsi="Calibri" w:cs="Calibri"/>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cp:lastModifiedBy>Nora</cp:lastModifiedBy>
  <cp:revision>2</cp:revision>
  <dcterms:created xsi:type="dcterms:W3CDTF">2018-01-09T21:15:00Z</dcterms:created>
  <dcterms:modified xsi:type="dcterms:W3CDTF">2018-01-09T21:15:00Z</dcterms:modified>
</cp:coreProperties>
</file>